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357" w:rsidRPr="00746357" w:rsidRDefault="00746357" w:rsidP="00746357">
      <w:pPr>
        <w:keepLines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 w:rsidRPr="0074635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column">
                  <wp:posOffset>3909695</wp:posOffset>
                </wp:positionH>
                <wp:positionV relativeFrom="paragraph">
                  <wp:posOffset>-8255</wp:posOffset>
                </wp:positionV>
                <wp:extent cx="1789430" cy="630555"/>
                <wp:effectExtent l="4445" t="127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9430" cy="630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6357" w:rsidRPr="00F548A2" w:rsidRDefault="00746357" w:rsidP="00746357">
                            <w:pPr>
                              <w:rPr>
                                <w:rFonts w:ascii="Arial Black" w:hAnsi="Arial Black"/>
                                <w:spacing w:val="62"/>
                                <w:sz w:val="40"/>
                                <w:szCs w:val="40"/>
                              </w:rPr>
                            </w:pPr>
                            <w:r w:rsidRPr="00F548A2">
                              <w:rPr>
                                <w:rFonts w:ascii="Arial Black" w:hAnsi="Arial Black"/>
                                <w:spacing w:val="62"/>
                                <w:sz w:val="40"/>
                                <w:szCs w:val="40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07.85pt;margin-top:-.65pt;width:140.9pt;height:49.6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" stroked="f">
                <v:textbox style="mso-fit-shape-to-text:t">
                  <w:txbxContent>
                    <w:p w:rsidR="00746357" w:rsidRPr="00F548A2" w:rsidRDefault="00746357" w:rsidP="00746357">
                      <w:pPr>
                        <w:rPr>
                          <w:rFonts w:ascii="Arial Black" w:hAnsi="Arial Black"/>
                          <w:spacing w:val="62"/>
                          <w:sz w:val="40"/>
                          <w:szCs w:val="40"/>
                        </w:rPr>
                      </w:pPr>
                      <w:r w:rsidRPr="00F548A2">
                        <w:rPr>
                          <w:rFonts w:ascii="Arial Black" w:hAnsi="Arial Black"/>
                          <w:spacing w:val="62"/>
                          <w:sz w:val="40"/>
                          <w:szCs w:val="40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746357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357" w:rsidRPr="00746357" w:rsidRDefault="00746357" w:rsidP="00746357">
      <w:pPr>
        <w:keepLines/>
        <w:jc w:val="center"/>
        <w:rPr>
          <w:rFonts w:cs="Arial"/>
          <w:b/>
          <w:sz w:val="24"/>
          <w:szCs w:val="28"/>
          <w:lang w:val="uk-UA"/>
        </w:rPr>
      </w:pPr>
      <w:r w:rsidRPr="00746357">
        <w:rPr>
          <w:rFonts w:cs="Arial"/>
          <w:b/>
          <w:sz w:val="24"/>
          <w:szCs w:val="28"/>
          <w:lang w:val="uk-UA"/>
        </w:rPr>
        <w:t>УКРАЇНА</w:t>
      </w:r>
    </w:p>
    <w:p w:rsidR="00746357" w:rsidRPr="00746357" w:rsidRDefault="00746357" w:rsidP="00746357">
      <w:pPr>
        <w:keepLines/>
        <w:jc w:val="center"/>
        <w:outlineLvl w:val="0"/>
        <w:rPr>
          <w:rFonts w:cs="Arial"/>
          <w:b/>
          <w:spacing w:val="98"/>
          <w:kern w:val="36"/>
          <w:sz w:val="32"/>
          <w:szCs w:val="32"/>
          <w:lang w:val="uk-UA"/>
        </w:rPr>
      </w:pPr>
      <w:r w:rsidRPr="00746357">
        <w:rPr>
          <w:b/>
          <w:bCs/>
          <w:spacing w:val="98"/>
          <w:kern w:val="36"/>
          <w:sz w:val="32"/>
          <w:szCs w:val="32"/>
          <w:lang w:val="uk-UA" w:eastAsia="uk-UA"/>
        </w:rPr>
        <w:t>ЖМЕРИНСЬКА</w:t>
      </w:r>
      <w:r w:rsidRPr="00746357">
        <w:rPr>
          <w:b/>
          <w:bCs/>
          <w:spacing w:val="98"/>
          <w:kern w:val="36"/>
          <w:sz w:val="32"/>
          <w:szCs w:val="32"/>
          <w:lang w:val="uk-UA"/>
        </w:rPr>
        <w:t xml:space="preserve"> </w:t>
      </w:r>
      <w:r w:rsidRPr="00746357">
        <w:rPr>
          <w:b/>
          <w:bCs/>
          <w:spacing w:val="98"/>
          <w:kern w:val="36"/>
          <w:sz w:val="32"/>
          <w:szCs w:val="32"/>
          <w:lang w:val="uk-UA" w:eastAsia="uk-UA"/>
        </w:rPr>
        <w:t>РАЙОННА РАДА</w:t>
      </w:r>
    </w:p>
    <w:p w:rsidR="00746357" w:rsidRPr="00746357" w:rsidRDefault="00746357" w:rsidP="00746357">
      <w:pPr>
        <w:keepLines/>
        <w:jc w:val="center"/>
        <w:rPr>
          <w:rFonts w:cs="Arial"/>
          <w:b/>
          <w:sz w:val="24"/>
          <w:szCs w:val="28"/>
          <w:lang w:val="uk-UA"/>
        </w:rPr>
      </w:pPr>
      <w:r w:rsidRPr="00746357">
        <w:rPr>
          <w:rFonts w:cs="Arial"/>
          <w:b/>
          <w:sz w:val="24"/>
          <w:szCs w:val="28"/>
          <w:lang w:val="uk-UA"/>
        </w:rPr>
        <w:t>ВІННИЦЬКОЇ ОБЛАСТІ</w:t>
      </w:r>
    </w:p>
    <w:p w:rsidR="00746357" w:rsidRPr="00746357" w:rsidRDefault="00746357" w:rsidP="00746357">
      <w:pPr>
        <w:keepLines/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 w:rsidRPr="00746357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662D0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46357" w:rsidRPr="00746357" w:rsidRDefault="00746357" w:rsidP="00746357">
      <w:pPr>
        <w:keepNext/>
        <w:keepLines/>
        <w:jc w:val="center"/>
        <w:outlineLvl w:val="1"/>
        <w:rPr>
          <w:rFonts w:ascii="Bookman Old Style" w:hAnsi="Bookman Old Style" w:cs="Arial"/>
          <w:b/>
          <w:bCs/>
          <w:iCs/>
          <w:spacing w:val="244"/>
          <w:sz w:val="40"/>
          <w:szCs w:val="28"/>
          <w:lang w:val="uk-UA" w:eastAsia="uk-UA"/>
        </w:rPr>
      </w:pPr>
      <w:r w:rsidRPr="00746357">
        <w:rPr>
          <w:rFonts w:ascii="Bookman Old Style" w:hAnsi="Bookman Old Style"/>
          <w:b/>
          <w:spacing w:val="244"/>
          <w:sz w:val="40"/>
          <w:szCs w:val="28"/>
          <w:lang w:val="uk-UA" w:eastAsia="uk-UA"/>
        </w:rPr>
        <w:t>РІШЕННЯ</w:t>
      </w:r>
    </w:p>
    <w:p w:rsidR="00746357" w:rsidRPr="00746357" w:rsidRDefault="00746357" w:rsidP="00746357">
      <w:pPr>
        <w:keepLines/>
        <w:jc w:val="center"/>
        <w:rPr>
          <w:rFonts w:ascii="Arial" w:eastAsia="Calibri" w:hAnsi="Arial" w:cs="Arial"/>
          <w:sz w:val="22"/>
          <w:szCs w:val="22"/>
          <w:lang w:val="uk-UA" w:eastAsia="en-US"/>
        </w:rPr>
      </w:pPr>
    </w:p>
    <w:p w:rsidR="00746357" w:rsidRPr="00746357" w:rsidRDefault="00746357" w:rsidP="00746357">
      <w:pPr>
        <w:keepLines/>
        <w:jc w:val="center"/>
        <w:rPr>
          <w:rFonts w:ascii="Arial" w:eastAsia="Calibri" w:hAnsi="Arial" w:cs="Arial"/>
          <w:sz w:val="22"/>
          <w:szCs w:val="22"/>
          <w:lang w:val="uk-UA" w:eastAsia="en-US"/>
        </w:rPr>
      </w:pPr>
      <w:r w:rsidRPr="00746357">
        <w:rPr>
          <w:rFonts w:ascii="Arial" w:eastAsia="Calibri" w:hAnsi="Arial" w:cs="Arial"/>
          <w:sz w:val="22"/>
          <w:szCs w:val="22"/>
          <w:lang w:val="uk-UA" w:eastAsia="en-US"/>
        </w:rPr>
        <w:t>від  ____ квітня 2019 року</w:t>
      </w:r>
      <w:r w:rsidRPr="00746357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746357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746357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746357">
        <w:rPr>
          <w:rFonts w:ascii="Arial" w:eastAsia="Calibri" w:hAnsi="Arial" w:cs="Arial"/>
          <w:sz w:val="22"/>
          <w:szCs w:val="22"/>
          <w:lang w:val="uk-UA" w:eastAsia="en-US"/>
        </w:rPr>
        <w:tab/>
        <w:t>28 сесія  7 скликання</w:t>
      </w:r>
    </w:p>
    <w:p w:rsidR="00746357" w:rsidRDefault="00746357" w:rsidP="00746357">
      <w:pPr>
        <w:keepLines/>
        <w:widowControl w:val="0"/>
        <w:tabs>
          <w:tab w:val="left" w:pos="426"/>
        </w:tabs>
        <w:ind w:firstLine="567"/>
        <w:jc w:val="center"/>
        <w:rPr>
          <w:b/>
          <w:bCs/>
          <w:snapToGrid w:val="0"/>
          <w:sz w:val="28"/>
          <w:lang w:val="uk-UA"/>
        </w:rPr>
      </w:pPr>
    </w:p>
    <w:p w:rsidR="00746357" w:rsidRPr="00626F3C" w:rsidRDefault="00746357" w:rsidP="00746357">
      <w:pPr>
        <w:keepLines/>
        <w:widowControl w:val="0"/>
        <w:tabs>
          <w:tab w:val="left" w:pos="426"/>
        </w:tabs>
        <w:ind w:right="3543"/>
        <w:jc w:val="both"/>
        <w:rPr>
          <w:b/>
          <w:bCs/>
          <w:snapToGrid w:val="0"/>
          <w:sz w:val="28"/>
          <w:lang w:val="uk-UA"/>
        </w:rPr>
      </w:pPr>
      <w:r>
        <w:rPr>
          <w:b/>
          <w:bCs/>
          <w:snapToGrid w:val="0"/>
          <w:sz w:val="28"/>
          <w:lang w:val="uk-UA"/>
        </w:rPr>
        <w:t>Про внесення змін до рішення 23 сесії районної ради 7 скликання від 12.07.18 р. «</w:t>
      </w:r>
      <w:r w:rsidRPr="00626F3C">
        <w:rPr>
          <w:b/>
          <w:bCs/>
          <w:snapToGrid w:val="0"/>
          <w:sz w:val="28"/>
          <w:lang w:val="uk-UA"/>
        </w:rPr>
        <w:t xml:space="preserve">Про </w:t>
      </w:r>
      <w:r>
        <w:rPr>
          <w:b/>
          <w:bCs/>
          <w:snapToGrid w:val="0"/>
          <w:sz w:val="28"/>
          <w:lang w:val="uk-UA"/>
        </w:rPr>
        <w:t>надання платних соціальних послуг</w:t>
      </w:r>
      <w:r w:rsidRPr="00626F3C">
        <w:rPr>
          <w:b/>
          <w:bCs/>
          <w:snapToGrid w:val="0"/>
          <w:sz w:val="28"/>
          <w:lang w:val="uk-UA"/>
        </w:rPr>
        <w:t xml:space="preserve"> КУ «Територіальний центр соціального обслуговування (надання соціальних послуг) Жмеринського району Вінницької області»</w:t>
      </w:r>
      <w:r>
        <w:rPr>
          <w:b/>
          <w:bCs/>
          <w:snapToGrid w:val="0"/>
          <w:sz w:val="28"/>
          <w:lang w:val="uk-UA"/>
        </w:rPr>
        <w:t>»</w:t>
      </w:r>
    </w:p>
    <w:p w:rsidR="00746357" w:rsidRPr="00626F3C" w:rsidRDefault="00746357" w:rsidP="00746357">
      <w:pPr>
        <w:keepLines/>
        <w:widowControl w:val="0"/>
        <w:jc w:val="center"/>
        <w:rPr>
          <w:b/>
          <w:bCs/>
          <w:lang w:val="uk-UA"/>
        </w:rPr>
      </w:pPr>
    </w:p>
    <w:p w:rsidR="00746357" w:rsidRPr="00746357" w:rsidRDefault="00746357" w:rsidP="00746357">
      <w:pPr>
        <w:pStyle w:val="2"/>
        <w:keepLines/>
        <w:shd w:val="clear" w:color="auto" w:fill="auto"/>
        <w:spacing w:after="0"/>
        <w:ind w:right="40" w:firstLine="700"/>
        <w:jc w:val="both"/>
        <w:rPr>
          <w:b/>
          <w:color w:val="000000"/>
          <w:sz w:val="28"/>
          <w:szCs w:val="28"/>
          <w:lang w:val="uk-UA"/>
        </w:rPr>
      </w:pPr>
      <w:r w:rsidRPr="00746357">
        <w:rPr>
          <w:sz w:val="28"/>
          <w:szCs w:val="28"/>
          <w:lang w:val="uk-UA"/>
        </w:rPr>
        <w:t>Відповідно до пункту 20 частини 1 статті 43 Закону України “Про місцеве самоврядування в Україні”, пункту 4 статті 13 Бюджетного кодексу України, Законів України „Про соціальні послуги”</w:t>
      </w:r>
      <w:r w:rsidRPr="00746357">
        <w:rPr>
          <w:color w:val="000000"/>
          <w:sz w:val="28"/>
          <w:szCs w:val="28"/>
          <w:lang w:val="uk-UA"/>
        </w:rPr>
        <w:t>, «Про Державний бюджет України на 2019 рік», постано</w:t>
      </w:r>
      <w:r w:rsidRPr="00746357">
        <w:rPr>
          <w:color w:val="000000"/>
          <w:sz w:val="28"/>
          <w:szCs w:val="28"/>
          <w:lang w:val="uk-UA"/>
        </w:rPr>
        <w:t xml:space="preserve">вами Кабінету Міністрів України </w:t>
      </w:r>
      <w:r w:rsidRPr="00746357">
        <w:rPr>
          <w:color w:val="000000"/>
          <w:sz w:val="28"/>
          <w:szCs w:val="28"/>
          <w:lang w:val="uk-UA"/>
        </w:rPr>
        <w:t>від 29.12.2009 р. № 1417 «Деякі питання діяльності територіальних центрів соціального обслуговування (надання соціальних послуг)» (зі змінами);</w:t>
      </w:r>
      <w:r w:rsidRPr="00746357">
        <w:rPr>
          <w:color w:val="000000"/>
          <w:sz w:val="28"/>
          <w:szCs w:val="28"/>
          <w:lang w:val="uk-UA"/>
        </w:rPr>
        <w:t xml:space="preserve"> </w:t>
      </w:r>
      <w:r w:rsidRPr="00746357">
        <w:rPr>
          <w:color w:val="000000"/>
          <w:sz w:val="28"/>
          <w:szCs w:val="28"/>
          <w:lang w:val="uk-UA"/>
        </w:rPr>
        <w:t>від 14.01.2004 р. № 12 «Про порядок надання платних соціальних послуг та затвердження їх переліку» (зі змінами);</w:t>
      </w:r>
      <w:r w:rsidRPr="00746357">
        <w:rPr>
          <w:color w:val="000000"/>
          <w:sz w:val="28"/>
          <w:szCs w:val="28"/>
          <w:lang w:val="uk-UA"/>
        </w:rPr>
        <w:t xml:space="preserve"> </w:t>
      </w:r>
      <w:r w:rsidRPr="00746357">
        <w:rPr>
          <w:color w:val="000000"/>
          <w:sz w:val="28"/>
          <w:szCs w:val="28"/>
          <w:lang w:val="uk-UA"/>
        </w:rPr>
        <w:t>від 09.04.2005 р. № 268 «Про затвердження Порядку регулювання тарифів на платні соціальні послуги»;</w:t>
      </w:r>
      <w:r w:rsidRPr="00746357">
        <w:rPr>
          <w:color w:val="000000"/>
          <w:sz w:val="28"/>
          <w:szCs w:val="28"/>
          <w:lang w:val="uk-UA"/>
        </w:rPr>
        <w:t xml:space="preserve"> наказів</w:t>
      </w:r>
      <w:r w:rsidRPr="00746357">
        <w:rPr>
          <w:color w:val="000000"/>
          <w:sz w:val="28"/>
          <w:szCs w:val="28"/>
          <w:lang w:val="uk-UA"/>
        </w:rPr>
        <w:t xml:space="preserve"> Міністерства соціальної політики України від 13.11.2013 р. № 760 «Про затвердження Державного стандарту догляду вдома»;</w:t>
      </w:r>
      <w:r w:rsidRPr="00746357">
        <w:rPr>
          <w:color w:val="000000"/>
          <w:sz w:val="28"/>
          <w:szCs w:val="28"/>
          <w:lang w:val="uk-UA"/>
        </w:rPr>
        <w:t xml:space="preserve"> </w:t>
      </w:r>
      <w:r w:rsidRPr="00746357">
        <w:rPr>
          <w:color w:val="000000"/>
          <w:sz w:val="28"/>
          <w:szCs w:val="28"/>
          <w:lang w:val="uk-UA"/>
        </w:rPr>
        <w:t>від 29.02.2016 р.</w:t>
      </w:r>
      <w:r w:rsidRPr="00746357">
        <w:rPr>
          <w:color w:val="000000"/>
          <w:sz w:val="28"/>
          <w:szCs w:val="28"/>
          <w:lang w:val="uk-UA"/>
        </w:rPr>
        <w:t xml:space="preserve"> </w:t>
      </w:r>
      <w:r w:rsidRPr="00746357">
        <w:rPr>
          <w:rFonts w:eastAsia="Courier New"/>
          <w:color w:val="000000"/>
          <w:sz w:val="28"/>
          <w:szCs w:val="28"/>
          <w:lang w:val="uk-UA"/>
        </w:rPr>
        <w:t>№198 «Про затвердження Державного стандарту стаціонарного догляду за особами, які втратили здатність до самообслуговування чи не набули такої здатності»</w:t>
      </w:r>
      <w:r w:rsidRPr="00746357">
        <w:rPr>
          <w:sz w:val="28"/>
          <w:szCs w:val="28"/>
          <w:lang w:val="uk-UA"/>
        </w:rPr>
        <w:t xml:space="preserve">, </w:t>
      </w:r>
      <w:r w:rsidRPr="00746357">
        <w:rPr>
          <w:bCs/>
          <w:snapToGrid w:val="0"/>
          <w:sz w:val="28"/>
          <w:szCs w:val="28"/>
          <w:lang w:val="uk-UA"/>
        </w:rPr>
        <w:t xml:space="preserve">розглянувши клопотання комунальної установи  “Територіальний центр соціального обслуговування (надання соціальних послуг) Жмеринського району Вінницької області” від 28.02.19 р. №124, </w:t>
      </w:r>
      <w:r w:rsidRPr="00746357">
        <w:rPr>
          <w:sz w:val="28"/>
          <w:szCs w:val="28"/>
          <w:lang w:val="uk-UA"/>
        </w:rPr>
        <w:t xml:space="preserve"> висновки постійної комісії р</w:t>
      </w:r>
      <w:r>
        <w:rPr>
          <w:sz w:val="28"/>
          <w:szCs w:val="28"/>
          <w:lang w:val="uk-UA"/>
        </w:rPr>
        <w:t>айонної ради з питань бюджетно-</w:t>
      </w:r>
      <w:r w:rsidRPr="00746357">
        <w:rPr>
          <w:sz w:val="28"/>
          <w:szCs w:val="28"/>
          <w:lang w:val="uk-UA"/>
        </w:rPr>
        <w:t xml:space="preserve">фінансової діяльності, соціально- економічного розвитку, ринкових відносин, роботи промисловості, транспорту, зв’язку та енергозбереження, районна рада  </w:t>
      </w:r>
      <w:r w:rsidRPr="00746357">
        <w:rPr>
          <w:b/>
          <w:sz w:val="28"/>
          <w:szCs w:val="28"/>
          <w:lang w:val="uk-UA"/>
        </w:rPr>
        <w:t>ВИРІШИЛА :</w:t>
      </w:r>
    </w:p>
    <w:p w:rsidR="00746357" w:rsidRPr="00746357" w:rsidRDefault="00746357" w:rsidP="00746357">
      <w:pPr>
        <w:keepLines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proofErr w:type="spellStart"/>
      <w:r w:rsidRPr="00746357">
        <w:rPr>
          <w:sz w:val="28"/>
          <w:szCs w:val="28"/>
          <w:lang w:val="uk-UA"/>
        </w:rPr>
        <w:t>Внести</w:t>
      </w:r>
      <w:proofErr w:type="spellEnd"/>
      <w:r w:rsidRPr="00746357">
        <w:rPr>
          <w:sz w:val="28"/>
          <w:szCs w:val="28"/>
          <w:lang w:val="uk-UA"/>
        </w:rPr>
        <w:t xml:space="preserve"> зміни у додатки 2 та 3 </w:t>
      </w:r>
      <w:r w:rsidRPr="00746357">
        <w:rPr>
          <w:bCs/>
          <w:snapToGrid w:val="0"/>
          <w:sz w:val="28"/>
          <w:szCs w:val="28"/>
          <w:lang w:val="uk-UA"/>
        </w:rPr>
        <w:t>рішення 23 сесії районної ради 7 скликання від 12.07.18 р. «</w:t>
      </w:r>
      <w:r w:rsidRPr="00746357">
        <w:rPr>
          <w:bCs/>
          <w:snapToGrid w:val="0"/>
          <w:sz w:val="28"/>
          <w:szCs w:val="28"/>
          <w:lang w:val="uk-UA"/>
        </w:rPr>
        <w:t>Про надання платних соціальних послуг КУ «Територіальний центр соціального обслуговування (надання соціальних послуг) Жмеринського району Вінницької області»</w:t>
      </w:r>
      <w:r w:rsidRPr="00746357">
        <w:rPr>
          <w:bCs/>
          <w:snapToGrid w:val="0"/>
          <w:sz w:val="28"/>
          <w:szCs w:val="28"/>
          <w:lang w:val="uk-UA"/>
        </w:rPr>
        <w:t>»</w:t>
      </w:r>
      <w:r w:rsidRPr="00746357">
        <w:rPr>
          <w:sz w:val="28"/>
          <w:szCs w:val="28"/>
          <w:lang w:val="uk-UA"/>
        </w:rPr>
        <w:t>, виклавши у новій редакції:</w:t>
      </w:r>
    </w:p>
    <w:p w:rsidR="00746357" w:rsidRPr="00746357" w:rsidRDefault="00746357" w:rsidP="00746357">
      <w:pPr>
        <w:keepLines/>
        <w:spacing w:line="25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1.1</w:t>
      </w:r>
      <w:r w:rsidRPr="00746357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П</w:t>
      </w:r>
      <w:r w:rsidRPr="00746357">
        <w:rPr>
          <w:sz w:val="28"/>
          <w:szCs w:val="28"/>
          <w:lang w:val="uk-UA"/>
        </w:rPr>
        <w:t>ерелік</w:t>
      </w:r>
      <w:r>
        <w:rPr>
          <w:sz w:val="28"/>
          <w:szCs w:val="28"/>
          <w:lang w:val="uk-UA"/>
        </w:rPr>
        <w:t xml:space="preserve"> </w:t>
      </w:r>
      <w:r w:rsidRPr="00746357">
        <w:rPr>
          <w:sz w:val="28"/>
          <w:szCs w:val="28"/>
          <w:lang w:val="uk-UA"/>
        </w:rPr>
        <w:t>тарифів соціальних послуг 2019 року, які надаються комунальною установою «Територіальний центр соціального обслуговування (надання соціальних послуг) Жмеринського району Вінницької області» та норми часу на їх виконання</w:t>
      </w:r>
      <w:r w:rsidRPr="00746357">
        <w:rPr>
          <w:sz w:val="28"/>
          <w:szCs w:val="28"/>
          <w:lang w:val="uk-UA"/>
        </w:rPr>
        <w:t xml:space="preserve">  (додаток 2).</w:t>
      </w:r>
    </w:p>
    <w:p w:rsidR="00746357" w:rsidRPr="00746357" w:rsidRDefault="00746357" w:rsidP="00746357">
      <w:pPr>
        <w:keepLines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1.2</w:t>
      </w:r>
      <w:r w:rsidRPr="00746357">
        <w:rPr>
          <w:sz w:val="28"/>
          <w:szCs w:val="28"/>
          <w:lang w:val="uk-UA"/>
        </w:rPr>
        <w:t xml:space="preserve">. Вартість соціальної послуги стаціонарного догляду у відділенні стаціонарного догляду для постійного або тимчасового проживання комунальної установи «Територіальний центр соціального обслуговування (надання соціальних послуг)  Жмеринського району Вінницької області» з </w:t>
      </w:r>
      <w:r>
        <w:rPr>
          <w:sz w:val="28"/>
          <w:szCs w:val="28"/>
          <w:lang w:val="uk-UA"/>
        </w:rPr>
        <w:t>01.04.2019</w:t>
      </w:r>
      <w:r w:rsidRPr="00746357">
        <w:rPr>
          <w:sz w:val="28"/>
          <w:szCs w:val="28"/>
          <w:lang w:val="uk-UA"/>
        </w:rPr>
        <w:t xml:space="preserve"> року  (додаток 3).</w:t>
      </w:r>
    </w:p>
    <w:p w:rsidR="00746357" w:rsidRPr="00746357" w:rsidRDefault="00746357" w:rsidP="00746357">
      <w:pPr>
        <w:keepLines/>
        <w:ind w:firstLine="567"/>
        <w:jc w:val="both"/>
        <w:rPr>
          <w:sz w:val="28"/>
          <w:szCs w:val="28"/>
          <w:lang w:val="uk-UA"/>
        </w:rPr>
      </w:pPr>
      <w:r w:rsidRPr="00746357">
        <w:rPr>
          <w:sz w:val="28"/>
          <w:szCs w:val="28"/>
          <w:lang w:val="uk-UA"/>
        </w:rPr>
        <w:t xml:space="preserve">2. Відповідальність за виконання даного рішення покласти на директора КУ </w:t>
      </w:r>
      <w:r w:rsidRPr="00746357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746357">
        <w:rPr>
          <w:bCs/>
          <w:snapToGrid w:val="0"/>
          <w:sz w:val="28"/>
          <w:szCs w:val="28"/>
          <w:lang w:val="uk-UA"/>
        </w:rPr>
        <w:t xml:space="preserve">“Територіальний центр соціального обслуговування (надання соціальних послуг) Жмеринського району Вінницької області” </w:t>
      </w:r>
      <w:proofErr w:type="spellStart"/>
      <w:r w:rsidRPr="00746357">
        <w:rPr>
          <w:bCs/>
          <w:snapToGrid w:val="0"/>
          <w:sz w:val="28"/>
          <w:szCs w:val="28"/>
          <w:lang w:val="uk-UA"/>
        </w:rPr>
        <w:t>Оголенко</w:t>
      </w:r>
      <w:proofErr w:type="spellEnd"/>
      <w:r w:rsidRPr="00746357">
        <w:rPr>
          <w:bCs/>
          <w:snapToGrid w:val="0"/>
          <w:sz w:val="28"/>
          <w:szCs w:val="28"/>
          <w:lang w:val="uk-UA"/>
        </w:rPr>
        <w:t xml:space="preserve"> Т.І.</w:t>
      </w:r>
    </w:p>
    <w:p w:rsidR="00746357" w:rsidRPr="00746357" w:rsidRDefault="00746357" w:rsidP="00746357">
      <w:pPr>
        <w:keepLines/>
        <w:jc w:val="both"/>
        <w:rPr>
          <w:sz w:val="28"/>
          <w:szCs w:val="28"/>
          <w:lang w:val="uk-UA"/>
        </w:rPr>
      </w:pPr>
      <w:r w:rsidRPr="00746357">
        <w:rPr>
          <w:sz w:val="28"/>
          <w:szCs w:val="28"/>
          <w:lang w:val="uk-UA"/>
        </w:rPr>
        <w:t xml:space="preserve">        3. Контроль за виконанням цього рішення покласти на постійні комісії районної ради з питань бюджетно- фінансової діяльності, соціально- економічного розвитку, ринкових відносин, роботи промисловості, транспорту, зв’язку та енергозбереження (</w:t>
      </w:r>
      <w:proofErr w:type="spellStart"/>
      <w:r w:rsidRPr="00746357">
        <w:rPr>
          <w:sz w:val="28"/>
          <w:szCs w:val="28"/>
          <w:lang w:val="uk-UA"/>
        </w:rPr>
        <w:t>Твердохліб</w:t>
      </w:r>
      <w:proofErr w:type="spellEnd"/>
      <w:r w:rsidRPr="00746357">
        <w:rPr>
          <w:sz w:val="28"/>
          <w:szCs w:val="28"/>
          <w:lang w:val="uk-UA"/>
        </w:rPr>
        <w:t xml:space="preserve"> Ю.М.).             </w:t>
      </w:r>
    </w:p>
    <w:p w:rsidR="00746357" w:rsidRPr="00746357" w:rsidRDefault="00746357" w:rsidP="00746357">
      <w:pPr>
        <w:keepLines/>
        <w:jc w:val="both"/>
        <w:rPr>
          <w:sz w:val="28"/>
          <w:szCs w:val="28"/>
          <w:lang w:val="uk-UA"/>
        </w:rPr>
      </w:pPr>
      <w:r w:rsidRPr="00746357">
        <w:rPr>
          <w:sz w:val="28"/>
          <w:szCs w:val="28"/>
          <w:lang w:val="uk-UA"/>
        </w:rPr>
        <w:t xml:space="preserve">            </w:t>
      </w:r>
    </w:p>
    <w:p w:rsidR="00746357" w:rsidRDefault="00746357" w:rsidP="00746357">
      <w:pPr>
        <w:keepLines/>
        <w:rPr>
          <w:b/>
          <w:sz w:val="28"/>
          <w:lang w:val="uk-UA"/>
        </w:rPr>
      </w:pPr>
      <w:r w:rsidRPr="00626F3C">
        <w:rPr>
          <w:b/>
          <w:sz w:val="28"/>
          <w:lang w:val="uk-UA"/>
        </w:rPr>
        <w:t xml:space="preserve">   </w:t>
      </w:r>
    </w:p>
    <w:p w:rsidR="00746357" w:rsidRDefault="00746357" w:rsidP="00746357">
      <w:pPr>
        <w:keepLines/>
        <w:rPr>
          <w:b/>
          <w:sz w:val="28"/>
          <w:lang w:val="uk-UA"/>
        </w:rPr>
      </w:pPr>
    </w:p>
    <w:p w:rsidR="00746357" w:rsidRDefault="00746357" w:rsidP="00746357">
      <w:pPr>
        <w:keepLines/>
        <w:rPr>
          <w:b/>
          <w:sz w:val="28"/>
          <w:lang w:val="uk-UA"/>
        </w:rPr>
      </w:pPr>
    </w:p>
    <w:p w:rsidR="00746357" w:rsidRDefault="00746357" w:rsidP="00746357">
      <w:pPr>
        <w:keepLines/>
      </w:pPr>
      <w:bookmarkStart w:id="0" w:name="_GoBack"/>
      <w:bookmarkEnd w:id="0"/>
      <w:r w:rsidRPr="00626F3C">
        <w:rPr>
          <w:b/>
          <w:sz w:val="28"/>
          <w:lang w:val="uk-UA"/>
        </w:rPr>
        <w:t xml:space="preserve">     Голова районної ради                                               В. Г. </w:t>
      </w:r>
      <w:proofErr w:type="spellStart"/>
      <w:r w:rsidRPr="00626F3C">
        <w:rPr>
          <w:b/>
          <w:sz w:val="28"/>
          <w:lang w:val="uk-UA"/>
        </w:rPr>
        <w:t>Малярчук</w:t>
      </w:r>
      <w:proofErr w:type="spellEnd"/>
      <w:r w:rsidRPr="00626F3C">
        <w:rPr>
          <w:bCs/>
          <w:sz w:val="28"/>
          <w:lang w:val="uk-UA"/>
        </w:rPr>
        <w:t xml:space="preserve">       </w:t>
      </w:r>
      <w:r w:rsidRPr="00626F3C">
        <w:rPr>
          <w:sz w:val="24"/>
          <w:szCs w:val="24"/>
          <w:lang w:val="uk-UA"/>
        </w:rPr>
        <w:t xml:space="preserve"> </w:t>
      </w:r>
    </w:p>
    <w:p w:rsidR="00746357" w:rsidRDefault="00746357" w:rsidP="00746357">
      <w:pPr>
        <w:keepLines/>
        <w:jc w:val="center"/>
        <w:rPr>
          <w:rFonts w:ascii="Arial" w:hAnsi="Arial" w:cs="Arial"/>
          <w:color w:val="000000"/>
        </w:rPr>
      </w:pPr>
    </w:p>
    <w:p w:rsidR="00746357" w:rsidRDefault="00746357" w:rsidP="007037B6">
      <w:pPr>
        <w:jc w:val="center"/>
        <w:rPr>
          <w:rFonts w:ascii="Arial" w:hAnsi="Arial" w:cs="Arial"/>
          <w:color w:val="000000"/>
        </w:rPr>
      </w:pPr>
    </w:p>
    <w:sectPr w:rsidR="00746357" w:rsidSect="00746357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7FA" w:rsidRDefault="00B437FA" w:rsidP="00746357">
      <w:r>
        <w:separator/>
      </w:r>
    </w:p>
  </w:endnote>
  <w:endnote w:type="continuationSeparator" w:id="0">
    <w:p w:rsidR="00B437FA" w:rsidRDefault="00B437FA" w:rsidP="00746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7FA" w:rsidRDefault="00B437FA" w:rsidP="00746357">
      <w:r>
        <w:separator/>
      </w:r>
    </w:p>
  </w:footnote>
  <w:footnote w:type="continuationSeparator" w:id="0">
    <w:p w:rsidR="00B437FA" w:rsidRDefault="00B437FA" w:rsidP="00746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6899297"/>
      <w:docPartObj>
        <w:docPartGallery w:val="Page Numbers (Top of Page)"/>
        <w:docPartUnique/>
      </w:docPartObj>
    </w:sdtPr>
    <w:sdtContent>
      <w:p w:rsidR="00746357" w:rsidRDefault="0074635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46357" w:rsidRDefault="0074635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24C77"/>
    <w:multiLevelType w:val="multilevel"/>
    <w:tmpl w:val="755CAE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B1A2769"/>
    <w:multiLevelType w:val="hybridMultilevel"/>
    <w:tmpl w:val="15C23AEA"/>
    <w:lvl w:ilvl="0" w:tplc="FE8844B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7B6"/>
    <w:rsid w:val="007037B6"/>
    <w:rsid w:val="00746357"/>
    <w:rsid w:val="009B50A6"/>
    <w:rsid w:val="00B4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3E76F"/>
  <w15:chartTrackingRefBased/>
  <w15:docId w15:val="{DADDFD8A-3C3C-43BB-9D15-8200E084D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7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74635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746357"/>
    <w:pPr>
      <w:widowControl w:val="0"/>
      <w:shd w:val="clear" w:color="auto" w:fill="FFFFFF"/>
      <w:spacing w:after="480" w:line="322" w:lineRule="exact"/>
      <w:ind w:hanging="3320"/>
    </w:pPr>
    <w:rPr>
      <w:sz w:val="27"/>
      <w:szCs w:val="27"/>
      <w:lang w:eastAsia="en-US"/>
    </w:rPr>
  </w:style>
  <w:style w:type="paragraph" w:styleId="a4">
    <w:name w:val="header"/>
    <w:basedOn w:val="a"/>
    <w:link w:val="a5"/>
    <w:uiPriority w:val="99"/>
    <w:unhideWhenUsed/>
    <w:rsid w:val="007463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463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463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4635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2019-03-20T12:49:00Z</dcterms:created>
  <dcterms:modified xsi:type="dcterms:W3CDTF">2019-03-20T13:14:00Z</dcterms:modified>
</cp:coreProperties>
</file>